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9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05940" cy="121234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940" cy="121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90"/>
        <w:rPr>
          <w:rFonts w:ascii="Times New Roman"/>
          <w:sz w:val="28"/>
        </w:rPr>
      </w:pPr>
    </w:p>
    <w:p>
      <w:pPr>
        <w:pStyle w:val="Heading2"/>
        <w:spacing w:line="684" w:lineRule="auto" w:before="0"/>
        <w:ind w:left="4198" w:right="4339" w:hanging="2"/>
        <w:jc w:val="center"/>
      </w:pPr>
      <w:r>
        <w:rPr>
          <w:color w:val="C45811"/>
        </w:rPr>
        <w:t>FOIRM IARRATAIS ÉICEOLAÍ</w:t>
      </w:r>
      <w:r>
        <w:rPr>
          <w:color w:val="C45811"/>
          <w:spacing w:val="-18"/>
        </w:rPr>
        <w:t> </w:t>
      </w:r>
      <w:r>
        <w:rPr>
          <w:color w:val="C45811"/>
        </w:rPr>
        <w:t>GHRÁD</w:t>
      </w:r>
      <w:r>
        <w:rPr>
          <w:color w:val="C45811"/>
          <w:spacing w:val="-19"/>
        </w:rPr>
        <w:t> </w:t>
      </w:r>
      <w:r>
        <w:rPr>
          <w:color w:val="C45811"/>
        </w:rPr>
        <w:t>II</w:t>
      </w:r>
    </w:p>
    <w:p>
      <w:pPr>
        <w:spacing w:before="3"/>
        <w:ind w:left="4" w:right="143" w:firstLine="0"/>
        <w:jc w:val="center"/>
        <w:rPr>
          <w:b/>
          <w:sz w:val="28"/>
        </w:rPr>
      </w:pPr>
      <w:r>
        <w:rPr>
          <w:b/>
          <w:color w:val="C45811"/>
          <w:sz w:val="28"/>
        </w:rPr>
        <w:t>AN</w:t>
      </w:r>
      <w:r>
        <w:rPr>
          <w:b/>
          <w:color w:val="C45811"/>
          <w:spacing w:val="-7"/>
          <w:sz w:val="28"/>
        </w:rPr>
        <w:t> </w:t>
      </w:r>
      <w:r>
        <w:rPr>
          <w:b/>
          <w:color w:val="C45811"/>
          <w:sz w:val="28"/>
        </w:rPr>
        <w:t>COIMISIÚN</w:t>
      </w:r>
      <w:r>
        <w:rPr>
          <w:b/>
          <w:color w:val="C45811"/>
          <w:spacing w:val="-7"/>
          <w:sz w:val="28"/>
        </w:rPr>
        <w:t> </w:t>
      </w:r>
      <w:r>
        <w:rPr>
          <w:b/>
          <w:color w:val="C45811"/>
          <w:spacing w:val="-2"/>
          <w:sz w:val="28"/>
        </w:rPr>
        <w:t>PLEANÁLA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spacing w:before="0"/>
        <w:ind w:left="1015" w:right="0" w:firstLine="0"/>
        <w:jc w:val="left"/>
        <w:rPr>
          <w:b/>
          <w:sz w:val="24"/>
        </w:rPr>
      </w:pPr>
      <w:r>
        <w:rPr>
          <w:b/>
          <w:sz w:val="24"/>
        </w:rPr>
        <w:t>Aibreán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spacing w:before="0"/>
        <w:ind w:left="0" w:right="143" w:firstLine="0"/>
        <w:jc w:val="center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FOSTÓIR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COMHDHEISEANNA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COIMISIÚN</w:t>
      </w:r>
      <w:r>
        <w:rPr>
          <w:b/>
          <w:spacing w:val="-2"/>
          <w:sz w:val="24"/>
        </w:rPr>
        <w:t> PLEANÁLA</w:t>
      </w:r>
    </w:p>
    <w:p>
      <w:pPr>
        <w:spacing w:after="0"/>
        <w:jc w:val="center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052" w:top="980" w:bottom="1240" w:left="425" w:right="283"/>
          <w:pgNumType w:start="1"/>
        </w:sectPr>
      </w:pPr>
    </w:p>
    <w:p>
      <w:pPr>
        <w:pStyle w:val="Heading1"/>
      </w:pPr>
      <w:r>
        <w:rPr>
          <w:color w:val="C45811"/>
        </w:rPr>
        <w:t>Cuid</w:t>
      </w:r>
      <w:r>
        <w:rPr>
          <w:color w:val="C45811"/>
          <w:spacing w:val="1"/>
        </w:rPr>
        <w:t> </w:t>
      </w:r>
      <w:r>
        <w:rPr>
          <w:color w:val="C45811"/>
          <w:spacing w:val="-10"/>
        </w:rPr>
        <w:t>1</w:t>
      </w:r>
    </w:p>
    <w:p>
      <w:pPr>
        <w:pStyle w:val="BodyText"/>
        <w:spacing w:before="152"/>
        <w:rPr>
          <w:b/>
          <w:sz w:val="36"/>
        </w:rPr>
      </w:pPr>
    </w:p>
    <w:p>
      <w:pPr>
        <w:pStyle w:val="Heading2"/>
        <w:numPr>
          <w:ilvl w:val="0"/>
          <w:numId w:val="1"/>
        </w:numPr>
        <w:tabs>
          <w:tab w:pos="1015" w:val="left" w:leader="none"/>
        </w:tabs>
        <w:spacing w:line="240" w:lineRule="auto" w:before="1" w:after="0"/>
        <w:ind w:left="1015" w:right="0" w:hanging="708"/>
        <w:jc w:val="left"/>
      </w:pPr>
      <w:r>
        <w:rPr>
          <w:color w:val="C45811"/>
        </w:rPr>
        <w:t>Mionsonraí</w:t>
      </w:r>
      <w:r>
        <w:rPr>
          <w:color w:val="C45811"/>
          <w:spacing w:val="-9"/>
        </w:rPr>
        <w:t> </w:t>
      </w:r>
      <w:r>
        <w:rPr>
          <w:color w:val="C45811"/>
          <w:spacing w:val="-2"/>
        </w:rPr>
        <w:t>Pearsanta</w:t>
      </w:r>
    </w:p>
    <w:p>
      <w:pPr>
        <w:spacing w:line="400" w:lineRule="auto" w:before="305"/>
        <w:ind w:left="1015" w:right="1225" w:firstLine="0"/>
        <w:jc w:val="left"/>
        <w:rPr>
          <w:sz w:val="24"/>
        </w:rPr>
      </w:pPr>
      <w:r>
        <w:rPr>
          <w:sz w:val="24"/>
        </w:rPr>
        <w:t>Comhlánaigh an fhoirm iarratais seo agus seol ar ais í chuig </w:t>
      </w:r>
      <w:hyperlink r:id="rId7">
        <w:r>
          <w:rPr>
            <w:color w:val="006FC0"/>
            <w:sz w:val="24"/>
            <w:u w:val="single" w:color="006FC0"/>
          </w:rPr>
          <w:t>recruitment@pleanala.ie</w:t>
        </w:r>
      </w:hyperlink>
      <w:r>
        <w:rPr>
          <w:color w:val="006FC0"/>
          <w:spacing w:val="-1"/>
          <w:sz w:val="24"/>
          <w:u w:val="none"/>
        </w:rPr>
        <w:t> </w:t>
      </w:r>
      <w:r>
        <w:rPr>
          <w:sz w:val="24"/>
          <w:u w:val="none"/>
        </w:rPr>
        <w:t>tráth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nach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déanaí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ná</w:t>
      </w:r>
      <w:r>
        <w:rPr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3.00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p.m.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Dé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hAoine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an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1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Bealtaine </w:t>
      </w:r>
      <w:r>
        <w:rPr>
          <w:b/>
          <w:spacing w:val="-2"/>
          <w:sz w:val="24"/>
          <w:u w:val="none"/>
        </w:rPr>
        <w:t>2026</w:t>
      </w:r>
      <w:r>
        <w:rPr>
          <w:spacing w:val="-2"/>
          <w:sz w:val="24"/>
          <w:u w:val="none"/>
        </w:rPr>
        <w:t>.</w:t>
      </w: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02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8"/>
      </w:tblGrid>
      <w:tr>
        <w:trPr>
          <w:trHeight w:val="677" w:hRule="atLeast"/>
        </w:trPr>
        <w:tc>
          <w:tcPr>
            <w:tcW w:w="9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Ainm:</w:t>
            </w:r>
          </w:p>
        </w:tc>
      </w:tr>
      <w:tr>
        <w:trPr>
          <w:trHeight w:val="678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Seoladh:</w:t>
            </w:r>
          </w:p>
        </w:tc>
      </w:tr>
      <w:tr>
        <w:trPr>
          <w:trHeight w:val="681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Mionsonraí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Teagmhála: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Uimh.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Fóin</w:t>
            </w:r>
            <w:r>
              <w:rPr>
                <w:b/>
                <w:spacing w:val="-2"/>
                <w:sz w:val="24"/>
              </w:rPr>
              <w:t> Baile/Póca:</w:t>
            </w:r>
          </w:p>
        </w:tc>
      </w:tr>
      <w:tr>
        <w:trPr>
          <w:trHeight w:val="678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Seoladh</w:t>
            </w:r>
            <w:r>
              <w:rPr>
                <w:b/>
                <w:spacing w:val="-2"/>
                <w:sz w:val="24"/>
              </w:rPr>
              <w:t> ríomhphoist:</w:t>
            </w:r>
          </w:p>
        </w:tc>
      </w:tr>
      <w:tr>
        <w:trPr>
          <w:trHeight w:val="1840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0" w:lineRule="auto"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Más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rud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mbeidh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áiseanna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speisialta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teastáil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uait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suíomh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 agallaimh (e.g., bealach isteach do chathaoireacha rothaí, ateangaire comharthaíochta, Braille etc.), sonraigh sa bhosca thíos an cúnamh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speisialta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theastaíonn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uait:</w:t>
            </w:r>
          </w:p>
        </w:tc>
      </w:tr>
      <w:tr>
        <w:trPr>
          <w:trHeight w:val="681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69"/>
        <w:ind w:left="1015" w:right="1225"/>
      </w:pPr>
      <w:r>
        <w:rPr/>
        <w:t>Dearbhaím leis seo go gcomhlíonaim na ceanglais uile atá leagtha amach le haghaidh</w:t>
      </w:r>
      <w:r>
        <w:rPr>
          <w:spacing w:val="-3"/>
        </w:rPr>
        <w:t> </w:t>
      </w:r>
      <w:r>
        <w:rPr/>
        <w:t>phost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Éiceolaí</w:t>
      </w:r>
      <w:r>
        <w:rPr>
          <w:spacing w:val="-2"/>
        </w:rPr>
        <w:t> </w:t>
      </w:r>
      <w:r>
        <w:rPr/>
        <w:t>(Grád</w:t>
      </w:r>
      <w:r>
        <w:rPr>
          <w:spacing w:val="-2"/>
        </w:rPr>
        <w:t> </w:t>
      </w:r>
      <w:r>
        <w:rPr/>
        <w:t>II)</w:t>
      </w:r>
      <w:r>
        <w:rPr>
          <w:spacing w:val="-5"/>
        </w:rPr>
        <w:t> </w:t>
      </w:r>
      <w:r>
        <w:rPr/>
        <w:t>agus</w:t>
      </w:r>
      <w:r>
        <w:rPr>
          <w:spacing w:val="-5"/>
        </w:rPr>
        <w:t> </w:t>
      </w:r>
      <w:r>
        <w:rPr/>
        <w:t>gur</w:t>
      </w:r>
      <w:r>
        <w:rPr>
          <w:spacing w:val="-2"/>
        </w:rPr>
        <w:t> </w:t>
      </w:r>
      <w:r>
        <w:rPr/>
        <w:t>ceart</w:t>
      </w:r>
      <w:r>
        <w:rPr>
          <w:spacing w:val="-2"/>
        </w:rPr>
        <w:t> </w:t>
      </w:r>
      <w:r>
        <w:rPr/>
        <w:t>atá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fhaisnéis</w:t>
      </w:r>
      <w:r>
        <w:rPr>
          <w:spacing w:val="-5"/>
        </w:rPr>
        <w:t> </w:t>
      </w:r>
      <w:r>
        <w:rPr/>
        <w:t>atá</w:t>
      </w:r>
      <w:r>
        <w:rPr>
          <w:spacing w:val="-3"/>
        </w:rPr>
        <w:t> </w:t>
      </w:r>
      <w:r>
        <w:rPr/>
        <w:t>tugtha</w:t>
      </w:r>
      <w:r>
        <w:rPr>
          <w:spacing w:val="-4"/>
        </w:rPr>
        <w:t> </w:t>
      </w:r>
      <w:r>
        <w:rPr/>
        <w:t>ar</w:t>
      </w:r>
      <w:r>
        <w:rPr>
          <w:spacing w:val="-2"/>
        </w:rPr>
        <w:t> </w:t>
      </w:r>
      <w:r>
        <w:rPr/>
        <w:t>an bhfoirm seo.</w:t>
      </w:r>
      <w:r>
        <w:rPr>
          <w:spacing w:val="40"/>
        </w:rPr>
        <w:t> </w:t>
      </w:r>
      <w:r>
        <w:rPr/>
        <w:t>Tugaim</w:t>
      </w:r>
      <w:r>
        <w:rPr>
          <w:spacing w:val="-1"/>
        </w:rPr>
        <w:t> </w:t>
      </w:r>
      <w:r>
        <w:rPr/>
        <w:t>mo chead go ndéanfaí</w:t>
      </w:r>
      <w:r>
        <w:rPr>
          <w:spacing w:val="-2"/>
        </w:rPr>
        <w:t> </w:t>
      </w:r>
      <w:r>
        <w:rPr/>
        <w:t>fiosruithe chun nithe</w:t>
      </w:r>
      <w:r>
        <w:rPr>
          <w:spacing w:val="-2"/>
        </w:rPr>
        <w:t> </w:t>
      </w:r>
      <w:r>
        <w:rPr/>
        <w:t>amhail</w:t>
      </w:r>
      <w:r>
        <w:rPr>
          <w:spacing w:val="-1"/>
        </w:rPr>
        <w:t> </w:t>
      </w:r>
      <w:r>
        <w:rPr/>
        <w:t>cáilíochtaí, taithí agus carachtar a shuí agus chun go bhféadfaidh daoine nó eagraíochtaí eile cibé faisnéis a</w:t>
      </w:r>
      <w:r>
        <w:rPr>
          <w:spacing w:val="-2"/>
        </w:rPr>
        <w:t> </w:t>
      </w:r>
      <w:r>
        <w:rPr/>
        <w:t>d’fhéadfadh</w:t>
      </w:r>
      <w:r>
        <w:rPr>
          <w:spacing w:val="-2"/>
        </w:rPr>
        <w:t> </w:t>
      </w:r>
      <w:r>
        <w:rPr/>
        <w:t>a bheith</w:t>
      </w:r>
      <w:r>
        <w:rPr>
          <w:spacing w:val="-2"/>
        </w:rPr>
        <w:t> </w:t>
      </w:r>
      <w:r>
        <w:rPr/>
        <w:t>ag</w:t>
      </w:r>
      <w:r>
        <w:rPr>
          <w:spacing w:val="-2"/>
        </w:rPr>
        <w:t> </w:t>
      </w:r>
      <w:r>
        <w:rPr/>
        <w:t>teastáil chun</w:t>
      </w:r>
      <w:r>
        <w:rPr>
          <w:spacing w:val="-2"/>
        </w:rPr>
        <w:t> </w:t>
      </w:r>
      <w:r>
        <w:rPr/>
        <w:t>na críche sin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eisiúint.</w:t>
      </w:r>
      <w:r>
        <w:rPr>
          <w:spacing w:val="40"/>
        </w:rPr>
        <w:t> </w:t>
      </w:r>
      <w:r>
        <w:rPr/>
        <w:t>Is féidir go n-áireofar leo sin fiosruithe ó iarfhostóirí/ó fhostóirí reatha agus glacfar leis go dtoilítear leis sin má chuirtear an t-iarratas seo isteach.</w:t>
      </w:r>
      <w:r>
        <w:rPr>
          <w:spacing w:val="40"/>
        </w:rPr>
        <w:t> </w:t>
      </w:r>
      <w:r>
        <w:rPr/>
        <w:t>Tuigim nach ndéanfaidh an Coimisiún Pleanála teagmháil le m’fhostóir reatha gan toiliú a fháil uaim roimh ré.</w:t>
      </w:r>
    </w:p>
    <w:p>
      <w:pPr>
        <w:pStyle w:val="BodyText"/>
        <w:spacing w:before="1"/>
      </w:pPr>
    </w:p>
    <w:p>
      <w:pPr>
        <w:pStyle w:val="BodyText"/>
        <w:ind w:left="1015" w:right="1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6650355</wp:posOffset>
                </wp:positionH>
                <wp:positionV relativeFrom="paragraph">
                  <wp:posOffset>148343</wp:posOffset>
                </wp:positionV>
                <wp:extent cx="379095" cy="2019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90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201930">
                              <a:moveTo>
                                <a:pt x="0" y="201930"/>
                              </a:moveTo>
                              <a:lnTo>
                                <a:pt x="379095" y="201930"/>
                              </a:lnTo>
                              <a:lnTo>
                                <a:pt x="379095" y="0"/>
                              </a:lnTo>
                              <a:lnTo>
                                <a:pt x="0" y="0"/>
                              </a:lnTo>
                              <a:lnTo>
                                <a:pt x="0" y="201930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650024pt;margin-top:11.680552pt;width:29.85pt;height:15.9pt;mso-position-horizontal-relative:page;mso-position-vertical-relative:paragraph;z-index:15728640" id="docshape4" filled="false" stroked="true" strokeweight="2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Cuir tic leis an mbosca </w:t>
      </w:r>
      <w:r>
        <w:rPr/>
        <w:t>seo chun cead sainráite a </w:t>
      </w:r>
      <w:r>
        <w:rPr>
          <w:b/>
        </w:rPr>
        <w:t>údarú </w:t>
      </w:r>
      <w:r>
        <w:rPr/>
        <w:t>don Choimisiún Pleanála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shonraí</w:t>
      </w:r>
      <w:r>
        <w:rPr>
          <w:spacing w:val="-5"/>
        </w:rPr>
        <w:t> </w:t>
      </w:r>
      <w:r>
        <w:rPr/>
        <w:t>pearsanta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úsáid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ndáil</w:t>
      </w:r>
      <w:r>
        <w:rPr>
          <w:spacing w:val="-3"/>
        </w:rPr>
        <w:t> </w:t>
      </w:r>
      <w:r>
        <w:rPr/>
        <w:t>leis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gcomórtas</w:t>
      </w:r>
      <w:r>
        <w:rPr>
          <w:spacing w:val="-3"/>
        </w:rPr>
        <w:t> </w:t>
      </w:r>
      <w:r>
        <w:rPr/>
        <w:t>seo.</w:t>
      </w:r>
      <w:r>
        <w:rPr>
          <w:spacing w:val="-3"/>
        </w:rPr>
        <w:t> </w:t>
      </w:r>
      <w:r>
        <w:rPr/>
        <w:t>Féach</w:t>
      </w:r>
      <w:r>
        <w:rPr>
          <w:spacing w:val="-5"/>
        </w:rPr>
        <w:t> </w:t>
      </w:r>
      <w:r>
        <w:rPr/>
        <w:t>pointe 21 – Ráiteas Príobháideachta i gcomhréir leis an Rialachán Ginearálta maidir le Cosaint Sonraí sa leabhrán comórtais le haghaidh tuilleadh faisnéise.</w:t>
      </w:r>
    </w:p>
    <w:p>
      <w:pPr>
        <w:pStyle w:val="BodyText"/>
      </w:pPr>
    </w:p>
    <w:p>
      <w:pPr>
        <w:pStyle w:val="BodyText"/>
        <w:spacing w:before="67"/>
      </w:pPr>
    </w:p>
    <w:p>
      <w:pPr>
        <w:tabs>
          <w:tab w:pos="6776" w:val="left" w:leader="none"/>
        </w:tabs>
        <w:spacing w:before="1"/>
        <w:ind w:left="101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Síniú: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Dáta: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052" w:top="1040" w:bottom="1240" w:left="425" w:right="283"/>
        </w:sect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360" w:lineRule="auto" w:before="74" w:after="0"/>
        <w:ind w:left="1015" w:right="1901" w:hanging="709"/>
        <w:jc w:val="left"/>
        <w:rPr>
          <w:b/>
          <w:sz w:val="24"/>
        </w:rPr>
      </w:pPr>
      <w:r>
        <w:rPr>
          <w:b/>
          <w:color w:val="C45811"/>
          <w:sz w:val="28"/>
        </w:rPr>
        <w:t>Oideachas – </w:t>
      </w:r>
      <w:r>
        <w:rPr>
          <w:b/>
          <w:sz w:val="24"/>
        </w:rPr>
        <w:t>Cáilíochtaí Tríú Leibhéal/Ardoideachais agus Cáilíochtaí Gairmiúla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(lena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n-áirítear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cúrsaí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bhfuiltear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tabhairt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fúthu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faoi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láthair)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1704"/>
        <w:gridCol w:w="2117"/>
        <w:gridCol w:w="2684"/>
        <w:gridCol w:w="1479"/>
      </w:tblGrid>
      <w:tr>
        <w:trPr>
          <w:trHeight w:val="1929" w:hRule="atLeast"/>
        </w:trPr>
        <w:tc>
          <w:tcPr>
            <w:tcW w:w="2988" w:type="dxa"/>
            <w:shd w:val="clear" w:color="auto" w:fill="FFC000"/>
          </w:tcPr>
          <w:p>
            <w:pPr>
              <w:pStyle w:val="TableParagraph"/>
              <w:spacing w:line="400" w:lineRule="auto" w:before="142"/>
              <w:ind w:left="107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Teideal na </w:t>
            </w:r>
            <w:r>
              <w:rPr>
                <w:b/>
                <w:spacing w:val="-2"/>
                <w:sz w:val="24"/>
              </w:rPr>
              <w:t>nDeimhnithe/na Céime/na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gCéimeanna/na</w:t>
            </w:r>
          </w:p>
        </w:tc>
        <w:tc>
          <w:tcPr>
            <w:tcW w:w="1704" w:type="dxa"/>
            <w:shd w:val="clear" w:color="auto" w:fill="FFC000"/>
          </w:tcPr>
          <w:p>
            <w:pPr>
              <w:pStyle w:val="TableParagraph"/>
              <w:spacing w:line="400" w:lineRule="auto" w:before="18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Grá(i)d (e.g., A;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D; H; </w:t>
            </w:r>
            <w:r>
              <w:rPr>
                <w:b/>
                <w:spacing w:val="-4"/>
                <w:sz w:val="24"/>
              </w:rPr>
              <w:t>Pas;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2.2;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2.1;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1,</w:t>
            </w:r>
          </w:p>
          <w:p>
            <w:pPr>
              <w:pStyle w:val="TableParagraph"/>
              <w:spacing w:before="18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2117" w:type="dxa"/>
            <w:shd w:val="clear" w:color="auto" w:fill="FFC000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 w:before="1"/>
              <w:ind w:left="10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Fad an Chúrsa </w:t>
            </w:r>
            <w:r>
              <w:rPr>
                <w:b/>
                <w:spacing w:val="-2"/>
                <w:sz w:val="24"/>
              </w:rPr>
              <w:t>(Lánaimseartha/ Páirtaimseartha)</w:t>
            </w:r>
          </w:p>
        </w:tc>
        <w:tc>
          <w:tcPr>
            <w:tcW w:w="2684" w:type="dxa"/>
            <w:shd w:val="clear" w:color="auto" w:fill="FFC000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 w:before="1"/>
              <w:ind w:left="109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Scoil, Ollscoil, Coláiste,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nó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Údarás </w:t>
            </w:r>
            <w:r>
              <w:rPr>
                <w:b/>
                <w:spacing w:val="-2"/>
                <w:sz w:val="24"/>
              </w:rPr>
              <w:t>Scrúdúcháin</w:t>
            </w:r>
          </w:p>
        </w:tc>
        <w:tc>
          <w:tcPr>
            <w:tcW w:w="1479" w:type="dxa"/>
            <w:shd w:val="clear" w:color="auto" w:fill="FFC000"/>
          </w:tcPr>
          <w:p>
            <w:pPr>
              <w:pStyle w:val="TableParagraph"/>
              <w:spacing w:line="400" w:lineRule="auto" w:before="187"/>
              <w:ind w:left="108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Bliain na </w:t>
            </w:r>
            <w:r>
              <w:rPr>
                <w:b/>
                <w:spacing w:val="-2"/>
                <w:sz w:val="24"/>
              </w:rPr>
              <w:t>Dámhacht </w:t>
            </w:r>
            <w:r>
              <w:rPr>
                <w:b/>
                <w:spacing w:val="-4"/>
                <w:sz w:val="24"/>
              </w:rPr>
              <w:t>ana</w:t>
            </w:r>
          </w:p>
        </w:tc>
      </w:tr>
      <w:tr>
        <w:trPr>
          <w:trHeight w:val="890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19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19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0" w:footer="1052" w:top="960" w:bottom="1240" w:left="425" w:right="283"/>
        </w:sect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360" w:lineRule="auto" w:before="66" w:after="0"/>
        <w:ind w:left="1015" w:right="1249" w:hanging="709"/>
        <w:jc w:val="left"/>
        <w:rPr>
          <w:b/>
          <w:sz w:val="24"/>
        </w:rPr>
      </w:pPr>
      <w:r>
        <w:rPr>
          <w:b/>
          <w:color w:val="C45811"/>
          <w:sz w:val="28"/>
        </w:rPr>
        <w:t>Fostaíocht</w:t>
      </w:r>
      <w:r>
        <w:rPr>
          <w:b/>
          <w:color w:val="C45811"/>
          <w:spacing w:val="-4"/>
          <w:sz w:val="28"/>
        </w:rPr>
        <w:t> </w:t>
      </w:r>
      <w:r>
        <w:rPr>
          <w:b/>
          <w:color w:val="C45811"/>
          <w:sz w:val="28"/>
        </w:rPr>
        <w:t>–</w:t>
      </w:r>
      <w:r>
        <w:rPr>
          <w:b/>
          <w:color w:val="C45811"/>
          <w:spacing w:val="-5"/>
          <w:sz w:val="28"/>
        </w:rPr>
        <w:t> </w:t>
      </w:r>
      <w:r>
        <w:rPr>
          <w:b/>
          <w:sz w:val="24"/>
        </w:rPr>
        <w:t>Tabhair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achoimre </w:t>
      </w:r>
      <w:r>
        <w:rPr>
          <w:b/>
          <w:sz w:val="24"/>
          <w:u w:val="single"/>
        </w:rPr>
        <w:t>ghearr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ar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do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ghairm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ghairmiúil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go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dtí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seo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tríd an tábla seo a leanas a chomhlánú: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573"/>
        <w:gridCol w:w="2122"/>
        <w:gridCol w:w="2953"/>
      </w:tblGrid>
      <w:tr>
        <w:trPr>
          <w:trHeight w:val="127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Ainm/Seoladh </w:t>
            </w:r>
            <w:r>
              <w:rPr>
                <w:b/>
                <w:sz w:val="22"/>
              </w:rPr>
              <w:t>an Fhostóra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Teideal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an </w:t>
            </w:r>
            <w:r>
              <w:rPr>
                <w:b/>
                <w:spacing w:val="-2"/>
                <w:sz w:val="22"/>
              </w:rPr>
              <w:t>Phoist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8" w:lineRule="auto" w:before="3"/>
              <w:ind w:left="107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Tosaithe (Mí, bliain)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shd w:val="clear" w:color="auto" w:fill="FFC000"/>
          </w:tcPr>
          <w:p>
            <w:pPr>
              <w:pStyle w:val="TableParagraph"/>
              <w:spacing w:before="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Críochnaithe (Mí, bliain)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37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7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Cur síos </w:t>
            </w:r>
            <w:r>
              <w:rPr>
                <w:b/>
                <w:sz w:val="22"/>
                <w:u w:val="single"/>
              </w:rPr>
              <w:t>achomair</w:t>
            </w:r>
            <w:r>
              <w:rPr>
                <w:b/>
                <w:sz w:val="22"/>
                <w:u w:val="none"/>
              </w:rPr>
              <w:t> ar dhualgais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(200 focal ar a </w:t>
            </w:r>
            <w:r>
              <w:rPr>
                <w:b/>
                <w:spacing w:val="-2"/>
                <w:sz w:val="22"/>
                <w:u w:val="none"/>
              </w:rPr>
              <w:t>mhéad)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6"/>
        <w:rPr>
          <w:b/>
          <w:sz w:val="20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2580"/>
        <w:gridCol w:w="2126"/>
        <w:gridCol w:w="2961"/>
      </w:tblGrid>
      <w:tr>
        <w:trPr>
          <w:trHeight w:val="1271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Ainm/Seoladh </w:t>
            </w:r>
            <w:r>
              <w:rPr>
                <w:b/>
                <w:sz w:val="22"/>
              </w:rPr>
              <w:t>an Fhostóra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Teideal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an </w:t>
            </w:r>
            <w:r>
              <w:rPr>
                <w:b/>
                <w:spacing w:val="-2"/>
                <w:sz w:val="22"/>
              </w:rPr>
              <w:t>Phoist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Tosaithe (Mí, bliain)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  <w:shd w:val="clear" w:color="auto" w:fill="FFC000"/>
          </w:tcPr>
          <w:p>
            <w:pPr>
              <w:pStyle w:val="TableParagraph"/>
              <w:ind w:left="108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Críochnaithe (Mí, bliain)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37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7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Cur síos </w:t>
            </w:r>
            <w:r>
              <w:rPr>
                <w:b/>
                <w:sz w:val="22"/>
                <w:u w:val="single"/>
              </w:rPr>
              <w:t>achomair</w:t>
            </w:r>
            <w:r>
              <w:rPr>
                <w:b/>
                <w:sz w:val="22"/>
                <w:u w:val="none"/>
              </w:rPr>
              <w:t> ar dhualgais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(200 focal ar a </w:t>
            </w:r>
            <w:r>
              <w:rPr>
                <w:b/>
                <w:spacing w:val="-2"/>
                <w:sz w:val="22"/>
                <w:u w:val="none"/>
              </w:rPr>
              <w:t>mhéad)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0" w:footer="1052" w:top="1400" w:bottom="1998" w:left="425" w:right="283"/>
        </w:sect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2602"/>
        <w:gridCol w:w="2143"/>
        <w:gridCol w:w="2983"/>
      </w:tblGrid>
      <w:tr>
        <w:trPr>
          <w:trHeight w:val="1272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Ainm/Seoladh </w:t>
            </w:r>
            <w:r>
              <w:rPr>
                <w:b/>
                <w:sz w:val="22"/>
              </w:rPr>
              <w:t>an Fhostóra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Teideal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an </w:t>
            </w:r>
            <w:r>
              <w:rPr>
                <w:b/>
                <w:spacing w:val="-2"/>
                <w:sz w:val="22"/>
              </w:rPr>
              <w:t>Phoist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Tosaithe (Mí, bliain)</w:t>
            </w: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shd w:val="clear" w:color="auto" w:fill="FFC000"/>
          </w:tcPr>
          <w:p>
            <w:pPr>
              <w:pStyle w:val="TableParagraph"/>
              <w:ind w:left="108" w:right="139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Críochnaithe (Mí, bliain)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37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7"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Cur síos </w:t>
            </w:r>
            <w:r>
              <w:rPr>
                <w:b/>
                <w:sz w:val="22"/>
                <w:u w:val="single"/>
              </w:rPr>
              <w:t>achomair</w:t>
            </w:r>
            <w:r>
              <w:rPr>
                <w:b/>
                <w:sz w:val="22"/>
                <w:u w:val="none"/>
              </w:rPr>
              <w:t> ar dhualgais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(200 focal ar a </w:t>
            </w:r>
            <w:r>
              <w:rPr>
                <w:b/>
                <w:spacing w:val="-2"/>
                <w:sz w:val="22"/>
                <w:u w:val="none"/>
              </w:rPr>
              <w:t>mhéad)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8"/>
        <w:rPr>
          <w:b/>
          <w:sz w:val="20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573"/>
        <w:gridCol w:w="2122"/>
        <w:gridCol w:w="2953"/>
      </w:tblGrid>
      <w:tr>
        <w:trPr>
          <w:trHeight w:val="757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Ainm/Seoladh </w:t>
            </w:r>
            <w:r>
              <w:rPr>
                <w:b/>
                <w:sz w:val="22"/>
              </w:rPr>
              <w:t>an Fhostóra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54" w:lineRule="exact"/>
              <w:ind w:left="107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Teideal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an </w:t>
            </w:r>
            <w:r>
              <w:rPr>
                <w:b/>
                <w:spacing w:val="-2"/>
                <w:sz w:val="22"/>
              </w:rPr>
              <w:t>Phoist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Tosaithe (Mí, bliain)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shd w:val="clear" w:color="auto" w:fill="FFC000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Dáta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Críochnaithe (Mí, bliain)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5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52"/>
              <w:ind w:left="107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Cur síos </w:t>
            </w:r>
            <w:r>
              <w:rPr>
                <w:b/>
                <w:sz w:val="22"/>
                <w:u w:val="single"/>
              </w:rPr>
              <w:t>achomair</w:t>
            </w:r>
            <w:r>
              <w:rPr>
                <w:b/>
                <w:sz w:val="22"/>
                <w:u w:val="none"/>
              </w:rPr>
              <w:t> ar dhualgais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(200 focal ar a </w:t>
            </w:r>
            <w:r>
              <w:rPr>
                <w:b/>
                <w:spacing w:val="-2"/>
                <w:sz w:val="22"/>
                <w:u w:val="none"/>
              </w:rPr>
              <w:t>mhéad)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6"/>
        <w:rPr>
          <w:b/>
          <w:sz w:val="22"/>
        </w:rPr>
      </w:pPr>
    </w:p>
    <w:p>
      <w:pPr>
        <w:spacing w:before="0"/>
        <w:ind w:left="2" w:right="143" w:firstLine="0"/>
        <w:jc w:val="center"/>
        <w:rPr>
          <w:sz w:val="22"/>
        </w:rPr>
      </w:pPr>
      <w:r>
        <w:rPr>
          <w:sz w:val="22"/>
        </w:rPr>
        <w:t>(Má</w:t>
      </w:r>
      <w:r>
        <w:rPr>
          <w:spacing w:val="-8"/>
          <w:sz w:val="22"/>
        </w:rPr>
        <w:t> </w:t>
      </w:r>
      <w:r>
        <w:rPr>
          <w:sz w:val="22"/>
        </w:rPr>
        <w:t>tá</w:t>
      </w:r>
      <w:r>
        <w:rPr>
          <w:spacing w:val="-6"/>
          <w:sz w:val="22"/>
        </w:rPr>
        <w:t> </w:t>
      </w:r>
      <w:r>
        <w:rPr>
          <w:sz w:val="22"/>
        </w:rPr>
        <w:t>tuilleadh</w:t>
      </w:r>
      <w:r>
        <w:rPr>
          <w:spacing w:val="-4"/>
          <w:sz w:val="22"/>
        </w:rPr>
        <w:t> </w:t>
      </w:r>
      <w:r>
        <w:rPr>
          <w:sz w:val="22"/>
        </w:rPr>
        <w:t>taithí</w:t>
      </w:r>
      <w:r>
        <w:rPr>
          <w:spacing w:val="-5"/>
          <w:sz w:val="22"/>
        </w:rPr>
        <w:t> </w:t>
      </w:r>
      <w:r>
        <w:rPr>
          <w:sz w:val="22"/>
        </w:rPr>
        <w:t>ábhartha</w:t>
      </w:r>
      <w:r>
        <w:rPr>
          <w:spacing w:val="-6"/>
          <w:sz w:val="22"/>
        </w:rPr>
        <w:t> </w:t>
      </w:r>
      <w:r>
        <w:rPr>
          <w:sz w:val="22"/>
        </w:rPr>
        <w:t>agat,</w:t>
      </w:r>
      <w:r>
        <w:rPr>
          <w:spacing w:val="-2"/>
          <w:sz w:val="22"/>
        </w:rPr>
        <w:t> </w:t>
      </w:r>
      <w:r>
        <w:rPr>
          <w:sz w:val="22"/>
        </w:rPr>
        <w:t>leag</w:t>
      </w:r>
      <w:r>
        <w:rPr>
          <w:spacing w:val="-3"/>
          <w:sz w:val="22"/>
        </w:rPr>
        <w:t> </w:t>
      </w:r>
      <w:r>
        <w:rPr>
          <w:sz w:val="22"/>
        </w:rPr>
        <w:t>amach</w:t>
      </w:r>
      <w:r>
        <w:rPr>
          <w:spacing w:val="-9"/>
          <w:sz w:val="22"/>
        </w:rPr>
        <w:t> </w:t>
      </w:r>
      <w:r>
        <w:rPr>
          <w:sz w:val="22"/>
        </w:rPr>
        <w:t>í</w:t>
      </w:r>
      <w:r>
        <w:rPr>
          <w:spacing w:val="-2"/>
          <w:sz w:val="22"/>
        </w:rPr>
        <w:t> </w:t>
      </w:r>
      <w:r>
        <w:rPr>
          <w:sz w:val="22"/>
        </w:rPr>
        <w:t>ag</w:t>
      </w:r>
      <w:r>
        <w:rPr>
          <w:spacing w:val="-6"/>
          <w:sz w:val="22"/>
        </w:rPr>
        <w:t> </w:t>
      </w:r>
      <w:r>
        <w:rPr>
          <w:sz w:val="22"/>
        </w:rPr>
        <w:t>deireadh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foirme)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header="0" w:footer="1052" w:top="820" w:bottom="1240" w:left="425" w:right="283"/>
        </w:sectPr>
      </w:pPr>
    </w:p>
    <w:p>
      <w:pPr>
        <w:pStyle w:val="Heading2"/>
        <w:numPr>
          <w:ilvl w:val="0"/>
          <w:numId w:val="1"/>
        </w:numPr>
        <w:tabs>
          <w:tab w:pos="1015" w:val="left" w:leader="none"/>
        </w:tabs>
        <w:spacing w:line="240" w:lineRule="auto" w:before="66" w:after="0"/>
        <w:ind w:left="1015" w:right="0" w:hanging="708"/>
        <w:jc w:val="left"/>
      </w:pPr>
      <w:r>
        <w:rPr>
          <w:color w:val="C45811"/>
        </w:rPr>
        <w:t>Triail</w:t>
      </w:r>
      <w:r>
        <w:rPr>
          <w:color w:val="C45811"/>
          <w:spacing w:val="-8"/>
        </w:rPr>
        <w:t> </w:t>
      </w:r>
      <w:r>
        <w:rPr>
          <w:color w:val="C45811"/>
        </w:rPr>
        <w:t>Iomaíoch</w:t>
      </w:r>
      <w:r>
        <w:rPr>
          <w:color w:val="C45811"/>
          <w:spacing w:val="-6"/>
        </w:rPr>
        <w:t> </w:t>
      </w:r>
      <w:r>
        <w:rPr>
          <w:color w:val="C45811"/>
        </w:rPr>
        <w:t>Ghaeilge</w:t>
      </w:r>
      <w:r>
        <w:rPr>
          <w:color w:val="C45811"/>
          <w:spacing w:val="-9"/>
        </w:rPr>
        <w:t> </w:t>
      </w:r>
      <w:r>
        <w:rPr>
          <w:color w:val="C45811"/>
          <w:spacing w:val="-2"/>
        </w:rPr>
        <w:t>(Roghnach)</w:t>
      </w:r>
    </w:p>
    <w:p>
      <w:pPr>
        <w:pStyle w:val="BodyText"/>
        <w:spacing w:before="222"/>
        <w:rPr>
          <w:b/>
          <w:sz w:val="28"/>
        </w:rPr>
      </w:pPr>
    </w:p>
    <w:p>
      <w:pPr>
        <w:pStyle w:val="BodyText"/>
        <w:spacing w:line="400" w:lineRule="auto"/>
        <w:ind w:left="1015" w:right="1225"/>
      </w:pPr>
      <w:r>
        <w:rPr/>
        <w:t>Is</w:t>
      </w:r>
      <w:r>
        <w:rPr>
          <w:spacing w:val="-3"/>
        </w:rPr>
        <w:t> </w:t>
      </w:r>
      <w:r>
        <w:rPr/>
        <w:t>féidir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/>
        <w:t>ndéanfar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chumas</w:t>
      </w:r>
      <w:r>
        <w:rPr>
          <w:spacing w:val="-3"/>
        </w:rPr>
        <w:t> </w:t>
      </w:r>
      <w:r>
        <w:rPr/>
        <w:t>chun</w:t>
      </w:r>
      <w:r>
        <w:rPr>
          <w:spacing w:val="-5"/>
        </w:rPr>
        <w:t> </w:t>
      </w:r>
      <w:r>
        <w:rPr/>
        <w:t>cumarsáid</w:t>
      </w:r>
      <w:r>
        <w:rPr>
          <w:spacing w:val="-3"/>
        </w:rPr>
        <w:t> </w:t>
      </w:r>
      <w:r>
        <w:rPr/>
        <w:t>éifeachtach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dhéanamh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nGaeilge a mheasúnú i dtriail iomaíoch leithleach Ghaeilge.</w:t>
      </w:r>
      <w:r>
        <w:rPr>
          <w:spacing w:val="40"/>
        </w:rPr>
        <w:t> </w:t>
      </w:r>
      <w:r>
        <w:rPr/>
        <w:t>Is féidir go mbeidh comhrá ar thopaicí éiceolaíochta/eolaíochta mar chuid den triail sin.</w:t>
      </w:r>
      <w:r>
        <w:rPr>
          <w:spacing w:val="80"/>
        </w:rPr>
        <w:t> </w:t>
      </w:r>
      <w:r>
        <w:rPr/>
        <w:t>I gcás go measfar go bhfuil tú inniúil sa Ghaeilge, bronnfar marcanna ort i ndáil leis an inniúlacht sin.</w:t>
      </w:r>
    </w:p>
    <w:p>
      <w:pPr>
        <w:pStyle w:val="BodyText"/>
        <w:spacing w:before="182"/>
      </w:pPr>
    </w:p>
    <w:p>
      <w:pPr>
        <w:pStyle w:val="BodyText"/>
        <w:spacing w:before="1"/>
        <w:ind w:left="1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5534025</wp:posOffset>
                </wp:positionH>
                <wp:positionV relativeFrom="paragraph">
                  <wp:posOffset>-65306</wp:posOffset>
                </wp:positionV>
                <wp:extent cx="379095" cy="2019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90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201930">
                              <a:moveTo>
                                <a:pt x="0" y="201929"/>
                              </a:moveTo>
                              <a:lnTo>
                                <a:pt x="379095" y="201929"/>
                              </a:lnTo>
                              <a:lnTo>
                                <a:pt x="379095" y="0"/>
                              </a:lnTo>
                              <a:lnTo>
                                <a:pt x="0" y="0"/>
                              </a:lnTo>
                              <a:lnTo>
                                <a:pt x="0" y="201929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75pt;margin-top:-5.142266pt;width:29.85pt;height:15.9pt;mso-position-horizontal-relative:page;mso-position-vertical-relative:paragraph;z-index:15729152" id="docshape5" filled="false" stroked="true" strokeweight="2.5pt" strokecolor="#000000">
                <v:stroke dashstyle="solid"/>
                <w10:wrap type="none"/>
              </v:rect>
            </w:pict>
          </mc:Fallback>
        </mc:AlternateContent>
      </w:r>
      <w:r>
        <w:rPr/>
        <w:t>Is</w:t>
      </w:r>
      <w:r>
        <w:rPr>
          <w:spacing w:val="-6"/>
        </w:rPr>
        <w:t> </w:t>
      </w:r>
      <w:r>
        <w:rPr/>
        <w:t>mian</w:t>
      </w:r>
      <w:r>
        <w:rPr>
          <w:spacing w:val="-3"/>
        </w:rPr>
        <w:t> </w:t>
      </w:r>
      <w:r>
        <w:rPr/>
        <w:t>liom</w:t>
      </w:r>
      <w:r>
        <w:rPr>
          <w:spacing w:val="-2"/>
        </w:rPr>
        <w:t> </w:t>
      </w:r>
      <w:r>
        <w:rPr/>
        <w:t>go</w:t>
      </w:r>
      <w:r>
        <w:rPr>
          <w:spacing w:val="-5"/>
        </w:rPr>
        <w:t> </w:t>
      </w:r>
      <w:r>
        <w:rPr/>
        <w:t>measúnófaí</w:t>
      </w:r>
      <w:r>
        <w:rPr>
          <w:spacing w:val="-3"/>
        </w:rPr>
        <w:t> </w:t>
      </w:r>
      <w:r>
        <w:rPr/>
        <w:t>mé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dtriail</w:t>
      </w:r>
      <w:r>
        <w:rPr>
          <w:spacing w:val="-4"/>
        </w:rPr>
        <w:t> </w:t>
      </w:r>
      <w:r>
        <w:rPr/>
        <w:t>iomaíoch</w:t>
      </w:r>
      <w:r>
        <w:rPr>
          <w:spacing w:val="-3"/>
        </w:rPr>
        <w:t> </w:t>
      </w:r>
      <w:r>
        <w:rPr/>
        <w:t>leithleach</w:t>
      </w:r>
      <w:r>
        <w:rPr>
          <w:spacing w:val="-4"/>
        </w:rPr>
        <w:t> </w:t>
      </w:r>
      <w:r>
        <w:rPr>
          <w:spacing w:val="-2"/>
        </w:rPr>
        <w:t>teanga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line="400" w:lineRule="auto" w:before="0"/>
        <w:ind w:left="1015" w:right="1109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Tabhair faoi deara go sceidealófar an triail iomaíoch teanga le haghaidh dáta sonrach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agus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ní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bheidh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an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Coimisiún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ann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an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t-am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ná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an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dáta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athsceidealú.</w:t>
      </w:r>
    </w:p>
    <w:p>
      <w:pPr>
        <w:spacing w:after="0" w:line="400" w:lineRule="auto"/>
        <w:jc w:val="left"/>
        <w:rPr>
          <w:b/>
          <w:sz w:val="24"/>
        </w:rPr>
        <w:sectPr>
          <w:pgSz w:w="11910" w:h="16840"/>
          <w:pgMar w:header="0" w:footer="1052" w:top="1400" w:bottom="1240" w:left="425" w:right="283"/>
        </w:sectPr>
      </w:pPr>
    </w:p>
    <w:p>
      <w:pPr>
        <w:pStyle w:val="Heading1"/>
        <w:spacing w:before="68"/>
      </w:pPr>
      <w:r>
        <w:rPr>
          <w:color w:val="C45811"/>
        </w:rPr>
        <w:t>Cuid</w:t>
      </w:r>
      <w:r>
        <w:rPr>
          <w:color w:val="C45811"/>
          <w:spacing w:val="1"/>
        </w:rPr>
        <w:t> </w:t>
      </w:r>
      <w:r>
        <w:rPr>
          <w:color w:val="C45811"/>
          <w:spacing w:val="-10"/>
        </w:rPr>
        <w:t>2</w:t>
      </w:r>
    </w:p>
    <w:p>
      <w:pPr>
        <w:pStyle w:val="BodyText"/>
        <w:spacing w:before="180"/>
        <w:rPr>
          <w:b/>
          <w:sz w:val="36"/>
        </w:rPr>
      </w:pPr>
    </w:p>
    <w:p>
      <w:pPr>
        <w:pStyle w:val="BodyText"/>
        <w:spacing w:line="400" w:lineRule="auto" w:before="1"/>
        <w:ind w:left="1015" w:right="1233"/>
      </w:pPr>
      <w:r>
        <w:rPr/>
        <w:t>Sa rannán seo, iarraimid ort samplaí a thabhairt ó do thaithí, ar samplaí iad a bheadh ábhartha d’obair an Éiceolaí sa Choimisiún Pleanála.</w:t>
      </w:r>
      <w:r>
        <w:rPr>
          <w:spacing w:val="40"/>
        </w:rPr>
        <w:t> </w:t>
      </w:r>
      <w:r>
        <w:rPr/>
        <w:t>Tá boscaí 1 - 3 ar na leathanaigh</w:t>
      </w:r>
      <w:r>
        <w:rPr>
          <w:spacing w:val="-3"/>
        </w:rPr>
        <w:t> </w:t>
      </w:r>
      <w:r>
        <w:rPr/>
        <w:t>seo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leanas</w:t>
      </w:r>
      <w:r>
        <w:rPr>
          <w:spacing w:val="-3"/>
        </w:rPr>
        <w:t> </w:t>
      </w:r>
      <w:r>
        <w:rPr/>
        <w:t>ag</w:t>
      </w:r>
      <w:r>
        <w:rPr>
          <w:spacing w:val="-5"/>
        </w:rPr>
        <w:t> </w:t>
      </w:r>
      <w:r>
        <w:rPr/>
        <w:t>teacht</w:t>
      </w:r>
      <w:r>
        <w:rPr>
          <w:spacing w:val="-3"/>
        </w:rPr>
        <w:t> </w:t>
      </w:r>
      <w:r>
        <w:rPr/>
        <w:t>leis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hinniúlachtaí</w:t>
      </w:r>
      <w:r>
        <w:rPr>
          <w:spacing w:val="-3"/>
        </w:rPr>
        <w:t> </w:t>
      </w:r>
      <w:r>
        <w:rPr/>
        <w:t>ábhartha</w:t>
      </w:r>
      <w:r>
        <w:rPr>
          <w:spacing w:val="-5"/>
        </w:rPr>
        <w:t> </w:t>
      </w:r>
      <w:r>
        <w:rPr/>
        <w:t>atá</w:t>
      </w:r>
      <w:r>
        <w:rPr>
          <w:spacing w:val="-4"/>
        </w:rPr>
        <w:t> </w:t>
      </w:r>
      <w:r>
        <w:rPr/>
        <w:t>leagtha</w:t>
      </w:r>
      <w:r>
        <w:rPr>
          <w:spacing w:val="-5"/>
        </w:rPr>
        <w:t> </w:t>
      </w:r>
      <w:r>
        <w:rPr/>
        <w:t>amach sa leabhrán faisnéise (Aguisín 2).</w:t>
      </w:r>
      <w:r>
        <w:rPr>
          <w:spacing w:val="80"/>
        </w:rPr>
        <w:t> </w:t>
      </w:r>
      <w:r>
        <w:rPr/>
        <w:t>Féadfaidh tú cineálacha taithí ó aon chineál suímh a lua, amhail an t-oideachas, gníomhaíochtaí fóillíochta, fostaíocht íoctha agus obair dheonach, etc.</w:t>
      </w:r>
      <w:r>
        <w:rPr>
          <w:spacing w:val="40"/>
        </w:rPr>
        <w:t> </w:t>
      </w:r>
      <w:r>
        <w:rPr/>
        <w:t>Féadfaidh na cineálacha taithí sin a bheith ina dteagmhais shonracha nó ina samplaí d’ardfheidhmíocht mharthanach thar thréimhse ama.</w:t>
      </w:r>
    </w:p>
    <w:p>
      <w:pPr>
        <w:pStyle w:val="BodyText"/>
        <w:spacing w:before="177"/>
      </w:pPr>
    </w:p>
    <w:p>
      <w:pPr>
        <w:pStyle w:val="BodyText"/>
        <w:spacing w:line="400" w:lineRule="auto"/>
        <w:ind w:left="1015" w:right="1225"/>
      </w:pPr>
      <w:r>
        <w:rPr/>
        <w:t>Cuir do fhreagraí le chéile go han-chúramach, agus aird á tabhairt agat ar na ceanglais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haghaidh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róil,</w:t>
      </w:r>
      <w:r>
        <w:rPr>
          <w:spacing w:val="-2"/>
        </w:rPr>
        <w:t> </w:t>
      </w:r>
      <w:r>
        <w:rPr/>
        <w:t>agus</w:t>
      </w:r>
      <w:r>
        <w:rPr>
          <w:spacing w:val="-4"/>
        </w:rPr>
        <w:t> </w:t>
      </w:r>
      <w:r>
        <w:rPr/>
        <w:t>féach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fhreagraí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leagan</w:t>
      </w:r>
      <w:r>
        <w:rPr>
          <w:spacing w:val="-2"/>
        </w:rPr>
        <w:t> </w:t>
      </w:r>
      <w:r>
        <w:rPr/>
        <w:t>amach</w:t>
      </w:r>
      <w:r>
        <w:rPr>
          <w:spacing w:val="-4"/>
        </w:rPr>
        <w:t> </w:t>
      </w:r>
      <w:r>
        <w:rPr/>
        <w:t>sa</w:t>
      </w:r>
      <w:r>
        <w:rPr>
          <w:spacing w:val="-3"/>
        </w:rPr>
        <w:t> </w:t>
      </w:r>
      <w:r>
        <w:rPr/>
        <w:t>dóigh</w:t>
      </w:r>
      <w:r>
        <w:rPr>
          <w:spacing w:val="-2"/>
        </w:rPr>
        <w:t> </w:t>
      </w:r>
      <w:r>
        <w:rPr/>
        <w:t>is go dtugann tú faisnéis shonrach faoin rud atá déanta </w:t>
      </w:r>
      <w:r>
        <w:rPr>
          <w:b/>
        </w:rPr>
        <w:t>agatsa</w:t>
      </w:r>
      <w:r>
        <w:rPr/>
        <w:t>. Mar shampla, ná scríobh gur “éirigh le X” agus stad ansin – déan mionchur síos ar an rud atá déanta </w:t>
      </w:r>
      <w:r>
        <w:rPr>
          <w:b/>
        </w:rPr>
        <w:t>agatsa </w:t>
      </w:r>
      <w:r>
        <w:rPr/>
        <w:t>agus ar cén fáth a ndearna tú é.</w:t>
      </w:r>
      <w:r>
        <w:rPr>
          <w:spacing w:val="75"/>
        </w:rPr>
        <w:t> </w:t>
      </w:r>
      <w:r>
        <w:rPr/>
        <w:t>Maidir leis an bhfaisnéis a thabharfaidh tú, is féidir go n-úsáidfear í chun cabhrú le d’agallamh a struchtúrú.</w:t>
      </w:r>
      <w:r>
        <w:rPr>
          <w:spacing w:val="40"/>
        </w:rPr>
        <w:t> </w:t>
      </w:r>
      <w:r>
        <w:rPr/>
        <w:t>Ná sáraigh an líon focal le haghaidh aon inniúlacht.</w:t>
      </w:r>
    </w:p>
    <w:p>
      <w:pPr>
        <w:pStyle w:val="BodyText"/>
        <w:spacing w:before="177"/>
      </w:pPr>
    </w:p>
    <w:p>
      <w:pPr>
        <w:pStyle w:val="BodyText"/>
        <w:spacing w:before="1"/>
        <w:ind w:left="1015"/>
      </w:pPr>
      <w:r>
        <w:rPr/>
        <w:t>Cuir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nithe</w:t>
      </w:r>
      <w:r>
        <w:rPr>
          <w:spacing w:val="-1"/>
        </w:rPr>
        <w:t> </w:t>
      </w:r>
      <w:r>
        <w:rPr/>
        <w:t>seo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leanas</w:t>
      </w:r>
      <w:r>
        <w:rPr>
          <w:spacing w:val="-1"/>
        </w:rPr>
        <w:t> </w:t>
      </w:r>
      <w:r>
        <w:rPr/>
        <w:t>ar</w:t>
      </w:r>
      <w:r>
        <w:rPr>
          <w:spacing w:val="-4"/>
        </w:rPr>
        <w:t> </w:t>
      </w:r>
      <w:r>
        <w:rPr/>
        <w:t>áireamh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ngach</w:t>
      </w:r>
      <w:r>
        <w:rPr>
          <w:spacing w:val="-3"/>
        </w:rPr>
        <w:t> </w:t>
      </w:r>
      <w:r>
        <w:rPr/>
        <w:t>ceann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shamplaí:</w:t>
      </w:r>
    </w:p>
    <w:p>
      <w:pPr>
        <w:pStyle w:val="BodyText"/>
        <w:spacing w:before="226"/>
      </w:pP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240" w:lineRule="auto" w:before="0" w:after="0"/>
        <w:ind w:left="1963" w:right="0" w:hanging="360"/>
        <w:jc w:val="left"/>
        <w:rPr>
          <w:sz w:val="24"/>
        </w:rPr>
      </w:pPr>
      <w:r>
        <w:rPr>
          <w:sz w:val="24"/>
        </w:rPr>
        <w:t>cineál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taisc,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faidhbe,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cháis</w:t>
      </w:r>
      <w:r>
        <w:rPr>
          <w:spacing w:val="-3"/>
          <w:sz w:val="24"/>
        </w:rPr>
        <w:t> </w:t>
      </w:r>
      <w:r>
        <w:rPr>
          <w:sz w:val="24"/>
        </w:rPr>
        <w:t>nó</w:t>
      </w:r>
      <w:r>
        <w:rPr>
          <w:spacing w:val="-3"/>
          <w:sz w:val="24"/>
        </w:rPr>
        <w:t> </w:t>
      </w:r>
      <w:r>
        <w:rPr>
          <w:sz w:val="24"/>
        </w:rPr>
        <w:t>an </w:t>
      </w:r>
      <w:r>
        <w:rPr>
          <w:spacing w:val="-2"/>
          <w:sz w:val="24"/>
        </w:rPr>
        <w:t>chuspóra,</w:t>
      </w: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463" w:lineRule="auto" w:before="275" w:after="0"/>
        <w:ind w:left="1963" w:right="1340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rud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rinne</w:t>
      </w:r>
      <w:r>
        <w:rPr>
          <w:spacing w:val="-3"/>
          <w:sz w:val="24"/>
        </w:rPr>
        <w:t> </w:t>
      </w:r>
      <w:r>
        <w:rPr>
          <w:sz w:val="24"/>
        </w:rPr>
        <w:t>tú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ndáiríre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6"/>
          <w:sz w:val="24"/>
        </w:rPr>
        <w:t> </w:t>
      </w:r>
      <w:r>
        <w:rPr>
          <w:sz w:val="24"/>
        </w:rPr>
        <w:t>conas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thaispeáin</w:t>
      </w:r>
      <w:r>
        <w:rPr>
          <w:spacing w:val="-5"/>
          <w:sz w:val="24"/>
        </w:rPr>
        <w:t> </w:t>
      </w:r>
      <w:r>
        <w:rPr>
          <w:sz w:val="24"/>
        </w:rPr>
        <w:t>tú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scil/an</w:t>
      </w:r>
      <w:r>
        <w:rPr>
          <w:spacing w:val="-3"/>
          <w:sz w:val="24"/>
        </w:rPr>
        <w:t> </w:t>
      </w:r>
      <w:r>
        <w:rPr>
          <w:sz w:val="24"/>
        </w:rPr>
        <w:t>cháilíocht, </w:t>
      </w:r>
      <w:r>
        <w:rPr>
          <w:spacing w:val="-4"/>
          <w:sz w:val="24"/>
        </w:rPr>
        <w:t>agus</w:t>
      </w: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388" w:lineRule="auto" w:before="146" w:after="0"/>
        <w:ind w:left="1963" w:right="1321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toradh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gcás </w:t>
      </w:r>
      <w:r>
        <w:rPr>
          <w:sz w:val="24"/>
          <w:u w:val="single"/>
        </w:rPr>
        <w:t>agus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méid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bhí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tú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freagrach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toradh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sin,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dar </w:t>
      </w:r>
      <w:r>
        <w:rPr>
          <w:spacing w:val="-4"/>
          <w:sz w:val="24"/>
          <w:u w:val="none"/>
        </w:rPr>
        <w:t>leat</w:t>
      </w:r>
    </w:p>
    <w:p>
      <w:pPr>
        <w:pStyle w:val="BodyText"/>
        <w:spacing w:before="196"/>
      </w:pPr>
    </w:p>
    <w:p>
      <w:pPr>
        <w:spacing w:line="400" w:lineRule="auto" w:before="1"/>
        <w:ind w:left="1015" w:right="1225" w:firstLine="0"/>
        <w:jc w:val="left"/>
        <w:rPr>
          <w:b/>
          <w:sz w:val="24"/>
        </w:rPr>
      </w:pPr>
      <w:r>
        <w:rPr>
          <w:sz w:val="24"/>
        </w:rPr>
        <w:t>Ná húsáid an t-aon sampla amháin chun do fhreagra ar níos mó ná inniúlacht amháin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léiriú.</w:t>
      </w:r>
      <w:r>
        <w:rPr>
          <w:spacing w:val="40"/>
          <w:sz w:val="24"/>
        </w:rPr>
        <w:t> </w:t>
      </w:r>
      <w:r>
        <w:rPr>
          <w:b/>
          <w:sz w:val="24"/>
        </w:rPr>
        <w:t>Ní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mór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gach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gné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den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fhoirm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iarratais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bheith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comhlánaithe chun go mbreithneofar d’iarratas.</w:t>
      </w:r>
    </w:p>
    <w:p>
      <w:pPr>
        <w:spacing w:after="0" w:line="400" w:lineRule="auto"/>
        <w:jc w:val="left"/>
        <w:rPr>
          <w:b/>
          <w:sz w:val="24"/>
        </w:rPr>
        <w:sectPr>
          <w:pgSz w:w="11910" w:h="16840"/>
          <w:pgMar w:header="0" w:footer="1052" w:top="780" w:bottom="1240" w:left="425" w:right="283"/>
        </w:sectPr>
      </w:pPr>
    </w:p>
    <w:p>
      <w:pPr>
        <w:spacing w:line="400" w:lineRule="auto" w:before="75"/>
        <w:ind w:left="1015" w:right="1109" w:firstLine="0"/>
        <w:jc w:val="left"/>
        <w:rPr>
          <w:b/>
          <w:i/>
          <w:sz w:val="24"/>
        </w:rPr>
      </w:pPr>
      <w:r>
        <w:rPr>
          <w:sz w:val="24"/>
        </w:rPr>
        <w:t>Tabhair faoi deara:</w:t>
      </w:r>
      <w:r>
        <w:rPr>
          <w:spacing w:val="40"/>
          <w:sz w:val="24"/>
        </w:rPr>
        <w:t> </w:t>
      </w:r>
      <w:r>
        <w:rPr>
          <w:sz w:val="24"/>
        </w:rPr>
        <w:t>Má ghlaoitear chun agallaimh thú, </w:t>
      </w:r>
      <w:r>
        <w:rPr>
          <w:i/>
          <w:sz w:val="24"/>
        </w:rPr>
        <w:t>cuirfidh an Bord Agallaimh</w:t>
      </w:r>
      <w:r>
        <w:rPr>
          <w:i/>
          <w:sz w:val="24"/>
        </w:rPr>
        <w:t> ceisteanna ort i ndáil leis na réimsí seo a leanas, ach ní gá go ndéanfaidh siad amhlaidh san ord atá curtha i láthair anseo.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Déan cinnte de gur bhreithnigh tú do chineálacha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taithí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réimse,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toisc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mbeidh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spéis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mbord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ngach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réimse a fhiosrú go críochnúil agus go córasach chun léargas a ghnóthú ar do chuid láidreachtaí agus laigí.</w:t>
      </w:r>
      <w:r>
        <w:rPr>
          <w:i/>
          <w:spacing w:val="40"/>
          <w:sz w:val="24"/>
        </w:rPr>
        <w:t> </w:t>
      </w:r>
      <w:r>
        <w:rPr>
          <w:b/>
          <w:i/>
          <w:sz w:val="24"/>
        </w:rPr>
        <w:t>Is féidir go mbeidh fonn ar an mBord Agallaimh plé a</w:t>
      </w:r>
      <w:r>
        <w:rPr>
          <w:b/>
          <w:i/>
          <w:sz w:val="24"/>
        </w:rPr>
        <w:t> dhéanamh ar shamplaí eile ó do chineálacha taithí laistigh de gach réimse scile/cáilíochta, seachas na cinn a chuireann tú i láthair anseo.</w:t>
      </w:r>
    </w:p>
    <w:p>
      <w:pPr>
        <w:pStyle w:val="BodyText"/>
        <w:spacing w:before="178"/>
        <w:rPr>
          <w:b/>
          <w:i/>
        </w:rPr>
      </w:pPr>
    </w:p>
    <w:p>
      <w:pPr>
        <w:spacing w:line="400" w:lineRule="auto" w:before="0"/>
        <w:ind w:left="1015" w:right="1109" w:firstLine="0"/>
        <w:jc w:val="left"/>
        <w:rPr>
          <w:b/>
          <w:sz w:val="24"/>
        </w:rPr>
      </w:pPr>
      <w:r>
        <w:rPr>
          <w:b/>
          <w:sz w:val="24"/>
        </w:rPr>
        <w:t>Sula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gcuireann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fhoirm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isteach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chuig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gCoimisiún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Pleanála,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déan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cinnte de gur chomhlánaigh tú na rannáin uile di, agus cuir isteach go leictreonach í mar atá sonraithe sa Leabhrán Faisnéise ag pointe 7 – Próiseas Iarratais.</w:t>
      </w:r>
    </w:p>
    <w:p>
      <w:pPr>
        <w:pStyle w:val="BodyText"/>
        <w:spacing w:before="182"/>
        <w:rPr>
          <w:b/>
        </w:rPr>
      </w:pPr>
    </w:p>
    <w:p>
      <w:pPr>
        <w:spacing w:line="400" w:lineRule="auto" w:before="1"/>
        <w:ind w:left="1015" w:right="1225" w:firstLine="0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faoi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iarrthóirí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atá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n-incháilitheacht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léiriú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bhfoirm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iarratais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seo. Ceanglófar fianaise ar cháilíochtaí a thabhairt dá dtairgfí post duit.</w:t>
      </w:r>
    </w:p>
    <w:p>
      <w:pPr>
        <w:spacing w:after="0" w:line="400" w:lineRule="auto"/>
        <w:jc w:val="left"/>
        <w:rPr>
          <w:b/>
          <w:sz w:val="24"/>
        </w:rPr>
        <w:sectPr>
          <w:pgSz w:w="11910" w:h="16840"/>
          <w:pgMar w:header="0" w:footer="1052" w:top="900" w:bottom="1240" w:left="425" w:right="283"/>
        </w:sectPr>
      </w:pPr>
    </w:p>
    <w:p>
      <w:pPr>
        <w:pStyle w:val="Heading2"/>
        <w:numPr>
          <w:ilvl w:val="1"/>
          <w:numId w:val="1"/>
        </w:numPr>
        <w:tabs>
          <w:tab w:pos="1581" w:val="left" w:leader="none"/>
        </w:tabs>
        <w:spacing w:line="360" w:lineRule="auto" w:before="72" w:after="0"/>
        <w:ind w:left="1581" w:right="1238" w:hanging="56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759459</wp:posOffset>
                </wp:positionH>
                <wp:positionV relativeFrom="page">
                  <wp:posOffset>1144904</wp:posOffset>
                </wp:positionV>
                <wp:extent cx="6134100" cy="7905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34100" cy="790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7905750">
                              <a:moveTo>
                                <a:pt x="0" y="7905750"/>
                              </a:moveTo>
                              <a:lnTo>
                                <a:pt x="6134099" y="7905750"/>
                              </a:lnTo>
                              <a:lnTo>
                                <a:pt x="6134099" y="0"/>
                              </a:lnTo>
                              <a:lnTo>
                                <a:pt x="0" y="0"/>
                              </a:lnTo>
                              <a:lnTo>
                                <a:pt x="0" y="7905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799999pt;margin-top:90.149986pt;width:483.0pt;height:622.5pt;mso-position-horizontal-relative:page;mso-position-vertical-relative:page;z-index:15729664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B12D09"/>
        </w:rPr>
        <w:t>Saineolas,</w:t>
      </w:r>
      <w:r>
        <w:rPr>
          <w:color w:val="B12D09"/>
          <w:spacing w:val="-4"/>
        </w:rPr>
        <w:t> </w:t>
      </w:r>
      <w:r>
        <w:rPr>
          <w:color w:val="B12D09"/>
        </w:rPr>
        <w:t>Oilteacht</w:t>
      </w:r>
      <w:r>
        <w:rPr>
          <w:color w:val="B12D09"/>
          <w:spacing w:val="-5"/>
        </w:rPr>
        <w:t> </w:t>
      </w:r>
      <w:r>
        <w:rPr>
          <w:color w:val="B12D09"/>
        </w:rPr>
        <w:t>agus</w:t>
      </w:r>
      <w:r>
        <w:rPr>
          <w:color w:val="B12D09"/>
          <w:spacing w:val="-6"/>
        </w:rPr>
        <w:t> </w:t>
      </w:r>
      <w:r>
        <w:rPr>
          <w:color w:val="B12D09"/>
        </w:rPr>
        <w:t>Féinfhorbairt</w:t>
      </w:r>
      <w:r>
        <w:rPr>
          <w:color w:val="B12D09"/>
          <w:spacing w:val="-6"/>
        </w:rPr>
        <w:t> </w:t>
      </w:r>
      <w:r>
        <w:rPr>
          <w:color w:val="B12D09"/>
        </w:rPr>
        <w:t>a</w:t>
      </w:r>
      <w:r>
        <w:rPr>
          <w:color w:val="B12D09"/>
          <w:spacing w:val="-6"/>
        </w:rPr>
        <w:t> </w:t>
      </w:r>
      <w:r>
        <w:rPr>
          <w:color w:val="B12D09"/>
        </w:rPr>
        <w:t>Chur</w:t>
      </w:r>
      <w:r>
        <w:rPr>
          <w:color w:val="B12D09"/>
          <w:spacing w:val="-5"/>
        </w:rPr>
        <w:t> </w:t>
      </w:r>
      <w:r>
        <w:rPr>
          <w:color w:val="B12D09"/>
        </w:rPr>
        <w:t>i</w:t>
      </w:r>
      <w:r>
        <w:rPr>
          <w:color w:val="B12D09"/>
          <w:spacing w:val="-4"/>
        </w:rPr>
        <w:t> </w:t>
      </w:r>
      <w:r>
        <w:rPr>
          <w:color w:val="B12D09"/>
        </w:rPr>
        <w:t>bhFeidhm (500 focal ar a mhéad)</w:t>
      </w:r>
    </w:p>
    <w:p>
      <w:pPr>
        <w:pStyle w:val="Heading2"/>
        <w:spacing w:after="0" w:line="360" w:lineRule="auto"/>
        <w:jc w:val="left"/>
        <w:sectPr>
          <w:pgSz w:w="11910" w:h="16840"/>
          <w:pgMar w:header="0" w:footer="1052" w:top="760" w:bottom="1240" w:left="425" w:right="283"/>
        </w:sectPr>
      </w:pP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360" w:lineRule="auto" w:before="72" w:after="0"/>
        <w:ind w:left="1581" w:right="1941" w:hanging="651"/>
        <w:jc w:val="left"/>
        <w:rPr>
          <w:b/>
          <w:sz w:val="28"/>
        </w:rPr>
      </w:pPr>
      <w:r>
        <w:rPr>
          <w:b/>
          <w:color w:val="B12D09"/>
          <w:sz w:val="28"/>
        </w:rPr>
        <w:t>Scileanna</w:t>
      </w:r>
      <w:r>
        <w:rPr>
          <w:b/>
          <w:color w:val="B12D09"/>
          <w:spacing w:val="-6"/>
          <w:sz w:val="28"/>
        </w:rPr>
        <w:t> </w:t>
      </w:r>
      <w:r>
        <w:rPr>
          <w:b/>
          <w:color w:val="B12D09"/>
          <w:sz w:val="28"/>
        </w:rPr>
        <w:t>Idirphearsanta</w:t>
      </w:r>
      <w:r>
        <w:rPr>
          <w:b/>
          <w:color w:val="B12D09"/>
          <w:spacing w:val="-6"/>
          <w:sz w:val="28"/>
        </w:rPr>
        <w:t> </w:t>
      </w:r>
      <w:r>
        <w:rPr>
          <w:b/>
          <w:color w:val="B12D09"/>
          <w:sz w:val="28"/>
        </w:rPr>
        <w:t>agus</w:t>
      </w:r>
      <w:r>
        <w:rPr>
          <w:b/>
          <w:color w:val="B12D09"/>
          <w:spacing w:val="-7"/>
          <w:sz w:val="28"/>
        </w:rPr>
        <w:t> </w:t>
      </w:r>
      <w:r>
        <w:rPr>
          <w:b/>
          <w:color w:val="B12D09"/>
          <w:sz w:val="28"/>
        </w:rPr>
        <w:t>Cumarsáide</w:t>
      </w:r>
      <w:r>
        <w:rPr>
          <w:b/>
          <w:color w:val="B12D09"/>
          <w:spacing w:val="-6"/>
          <w:sz w:val="28"/>
        </w:rPr>
        <w:t> </w:t>
      </w:r>
      <w:r>
        <w:rPr>
          <w:b/>
          <w:color w:val="B12D09"/>
          <w:sz w:val="28"/>
        </w:rPr>
        <w:t>(500</w:t>
      </w:r>
      <w:r>
        <w:rPr>
          <w:b/>
          <w:color w:val="B12D09"/>
          <w:spacing w:val="-6"/>
          <w:sz w:val="28"/>
        </w:rPr>
        <w:t> </w:t>
      </w:r>
      <w:r>
        <w:rPr>
          <w:b/>
          <w:color w:val="B12D09"/>
          <w:sz w:val="28"/>
        </w:rPr>
        <w:t>focal</w:t>
      </w:r>
      <w:r>
        <w:rPr>
          <w:b/>
          <w:color w:val="B12D09"/>
          <w:spacing w:val="-4"/>
          <w:sz w:val="28"/>
        </w:rPr>
        <w:t> </w:t>
      </w:r>
      <w:r>
        <w:rPr>
          <w:b/>
          <w:color w:val="B12D09"/>
          <w:sz w:val="28"/>
        </w:rPr>
        <w:t>ar</w:t>
      </w:r>
      <w:r>
        <w:rPr>
          <w:b/>
          <w:color w:val="B12D09"/>
          <w:spacing w:val="-3"/>
          <w:sz w:val="28"/>
        </w:rPr>
        <w:t> </w:t>
      </w:r>
      <w:r>
        <w:rPr>
          <w:b/>
          <w:color w:val="B12D09"/>
          <w:sz w:val="28"/>
        </w:rPr>
        <w:t>a </w:t>
      </w:r>
      <w:r>
        <w:rPr>
          <w:b/>
          <w:color w:val="B12D09"/>
          <w:spacing w:val="-2"/>
          <w:sz w:val="28"/>
        </w:rPr>
        <w:t>mhéad)</w:t>
      </w:r>
    </w:p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731520</wp:posOffset>
                </wp:positionH>
                <wp:positionV relativeFrom="paragraph">
                  <wp:posOffset>152388</wp:posOffset>
                </wp:positionV>
                <wp:extent cx="6167755" cy="844169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67755" cy="844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755" h="8441690">
                              <a:moveTo>
                                <a:pt x="6167361" y="0"/>
                              </a:moveTo>
                              <a:lnTo>
                                <a:pt x="6161278" y="0"/>
                              </a:lnTo>
                              <a:lnTo>
                                <a:pt x="6161278" y="6096"/>
                              </a:lnTo>
                              <a:lnTo>
                                <a:pt x="6161278" y="8435086"/>
                              </a:lnTo>
                              <a:lnTo>
                                <a:pt x="6096" y="8435086"/>
                              </a:lnTo>
                              <a:lnTo>
                                <a:pt x="6096" y="6096"/>
                              </a:lnTo>
                              <a:lnTo>
                                <a:pt x="6161278" y="6096"/>
                              </a:lnTo>
                              <a:lnTo>
                                <a:pt x="616127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35086"/>
                              </a:lnTo>
                              <a:lnTo>
                                <a:pt x="0" y="8441182"/>
                              </a:lnTo>
                              <a:lnTo>
                                <a:pt x="6096" y="8441182"/>
                              </a:lnTo>
                              <a:lnTo>
                                <a:pt x="6161278" y="8441182"/>
                              </a:lnTo>
                              <a:lnTo>
                                <a:pt x="6167361" y="8441182"/>
                              </a:lnTo>
                              <a:lnTo>
                                <a:pt x="6167361" y="8435086"/>
                              </a:lnTo>
                              <a:lnTo>
                                <a:pt x="6167361" y="6096"/>
                              </a:lnTo>
                              <a:lnTo>
                                <a:pt x="6167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2pt;margin-top:11.999086pt;width:485.65pt;height:664.7pt;mso-position-horizontal-relative:page;mso-position-vertical-relative:paragraph;z-index:-15727104;mso-wrap-distance-left:0;mso-wrap-distance-right:0" id="docshape7" coordorigin="1152,240" coordsize="9713,13294" path="m10864,240l10855,240,10855,250,10855,13524,1162,13524,1162,250,10855,250,10855,240,1162,240,1152,240,1152,250,1152,13524,1152,13533,1162,13533,10855,13533,10864,13533,10864,13524,10864,250,10864,24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8"/>
        </w:rPr>
        <w:sectPr>
          <w:pgSz w:w="11910" w:h="16840"/>
          <w:pgMar w:header="0" w:footer="1052" w:top="760" w:bottom="1240" w:left="425" w:right="283"/>
        </w:sectPr>
      </w:pPr>
    </w:p>
    <w:p>
      <w:pPr>
        <w:pStyle w:val="Heading2"/>
        <w:numPr>
          <w:ilvl w:val="1"/>
          <w:numId w:val="1"/>
        </w:numPr>
        <w:tabs>
          <w:tab w:pos="1581" w:val="left" w:leader="none"/>
        </w:tabs>
        <w:spacing w:line="240" w:lineRule="auto" w:before="72" w:after="0"/>
        <w:ind w:left="1581" w:right="0" w:hanging="566"/>
        <w:jc w:val="left"/>
      </w:pPr>
      <w:r>
        <w:rPr>
          <w:color w:val="B12D09"/>
        </w:rPr>
        <w:t>Treallús</w:t>
      </w:r>
      <w:r>
        <w:rPr>
          <w:color w:val="B12D09"/>
          <w:spacing w:val="-6"/>
        </w:rPr>
        <w:t> </w:t>
      </w:r>
      <w:r>
        <w:rPr>
          <w:color w:val="B12D09"/>
        </w:rPr>
        <w:t>agus</w:t>
      </w:r>
      <w:r>
        <w:rPr>
          <w:color w:val="B12D09"/>
          <w:spacing w:val="-6"/>
        </w:rPr>
        <w:t> </w:t>
      </w:r>
      <w:r>
        <w:rPr>
          <w:color w:val="B12D09"/>
        </w:rPr>
        <w:t>Tiomantas</w:t>
      </w:r>
      <w:r>
        <w:rPr>
          <w:color w:val="B12D09"/>
          <w:spacing w:val="-7"/>
        </w:rPr>
        <w:t> </w:t>
      </w:r>
      <w:r>
        <w:rPr>
          <w:color w:val="B12D09"/>
        </w:rPr>
        <w:t>(500</w:t>
      </w:r>
      <w:r>
        <w:rPr>
          <w:color w:val="B12D09"/>
          <w:spacing w:val="-3"/>
        </w:rPr>
        <w:t> </w:t>
      </w:r>
      <w:r>
        <w:rPr>
          <w:color w:val="B12D09"/>
        </w:rPr>
        <w:t>focal</w:t>
      </w:r>
      <w:r>
        <w:rPr>
          <w:color w:val="B12D09"/>
          <w:spacing w:val="-5"/>
        </w:rPr>
        <w:t> </w:t>
      </w:r>
      <w:r>
        <w:rPr>
          <w:color w:val="B12D09"/>
        </w:rPr>
        <w:t>ar</w:t>
      </w:r>
      <w:r>
        <w:rPr>
          <w:color w:val="B12D09"/>
          <w:spacing w:val="-3"/>
        </w:rPr>
        <w:t> </w:t>
      </w:r>
      <w:r>
        <w:rPr>
          <w:color w:val="B12D09"/>
        </w:rPr>
        <w:t>a</w:t>
      </w:r>
      <w:r>
        <w:rPr>
          <w:color w:val="B12D09"/>
          <w:spacing w:val="-6"/>
        </w:rPr>
        <w:t> </w:t>
      </w:r>
      <w:r>
        <w:rPr>
          <w:color w:val="B12D09"/>
          <w:spacing w:val="-2"/>
        </w:rPr>
        <w:t>mhéad)</w:t>
      </w:r>
    </w:p>
    <w:p>
      <w:pPr>
        <w:pStyle w:val="BodyText"/>
        <w:spacing w:before="1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911656</wp:posOffset>
                </wp:positionH>
                <wp:positionV relativeFrom="paragraph">
                  <wp:posOffset>236842</wp:posOffset>
                </wp:positionV>
                <wp:extent cx="5768340" cy="86563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6834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8656320">
                              <a:moveTo>
                                <a:pt x="5761609" y="8649983"/>
                              </a:moveTo>
                              <a:lnTo>
                                <a:pt x="6096" y="8649983"/>
                              </a:lnTo>
                              <a:lnTo>
                                <a:pt x="0" y="8649983"/>
                              </a:lnTo>
                              <a:lnTo>
                                <a:pt x="0" y="8656066"/>
                              </a:lnTo>
                              <a:lnTo>
                                <a:pt x="6096" y="8656066"/>
                              </a:lnTo>
                              <a:lnTo>
                                <a:pt x="5761609" y="8656066"/>
                              </a:lnTo>
                              <a:lnTo>
                                <a:pt x="5761609" y="8649983"/>
                              </a:lnTo>
                              <a:close/>
                            </a:path>
                            <a:path w="5768340" h="8656320">
                              <a:moveTo>
                                <a:pt x="576160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649970"/>
                              </a:lnTo>
                              <a:lnTo>
                                <a:pt x="6096" y="8649970"/>
                              </a:lnTo>
                              <a:lnTo>
                                <a:pt x="6096" y="6096"/>
                              </a:lnTo>
                              <a:lnTo>
                                <a:pt x="5761609" y="6096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  <a:path w="5768340" h="8656320">
                              <a:moveTo>
                                <a:pt x="5767768" y="8649983"/>
                              </a:moveTo>
                              <a:lnTo>
                                <a:pt x="5761685" y="8649983"/>
                              </a:lnTo>
                              <a:lnTo>
                                <a:pt x="5761685" y="8656066"/>
                              </a:lnTo>
                              <a:lnTo>
                                <a:pt x="5767768" y="8656066"/>
                              </a:lnTo>
                              <a:lnTo>
                                <a:pt x="5767768" y="8649983"/>
                              </a:lnTo>
                              <a:close/>
                            </a:path>
                            <a:path w="5768340" h="8656320">
                              <a:moveTo>
                                <a:pt x="5767768" y="0"/>
                              </a:moveTo>
                              <a:lnTo>
                                <a:pt x="5761685" y="0"/>
                              </a:lnTo>
                              <a:lnTo>
                                <a:pt x="5761685" y="6096"/>
                              </a:lnTo>
                              <a:lnTo>
                                <a:pt x="5761685" y="8649970"/>
                              </a:lnTo>
                              <a:lnTo>
                                <a:pt x="5767768" y="8649970"/>
                              </a:lnTo>
                              <a:lnTo>
                                <a:pt x="5767768" y="6096"/>
                              </a:lnTo>
                              <a:lnTo>
                                <a:pt x="5767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18.648987pt;width:454.2pt;height:681.6pt;mso-position-horizontal-relative:page;mso-position-vertical-relative:paragraph;z-index:-15726592;mso-wrap-distance-left:0;mso-wrap-distance-right:0" id="docshape8" coordorigin="1436,373" coordsize="9084,13632" path="m10509,13995l1445,13995,1436,13995,1436,14005,1445,14005,10509,14005,10509,13995xm10509,373l1445,373,1436,373,1436,383,1436,13995,1445,13995,1445,383,10509,383,10509,373xm10519,13995l10509,13995,10509,14005,10519,14005,10519,13995xm10519,373l10509,373,10509,383,10509,13995,10519,13995,10519,383,10519,3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052" w:top="760" w:bottom="1240" w:left="425" w:right="283"/>
        </w:sectPr>
      </w:pPr>
    </w:p>
    <w:p>
      <w:pPr>
        <w:spacing w:line="360" w:lineRule="auto" w:before="74"/>
        <w:ind w:left="1015" w:right="1225" w:firstLine="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bhfianaise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chur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síos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bpost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atá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leagtha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amach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leabhrán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faisnéise, ba mhaith linn go gcuirfeá in iúl dúinn, sa spás atá curtha ar fáil, an méid a chuirfeá leis an ról, dar leat.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Tá fáilte romhat díriú ar cheann amháin nó níos mó de do láidreachtaí is mó (500 focal ar a mhéad).</w:t>
      </w:r>
    </w:p>
    <w:p>
      <w:pPr>
        <w:pStyle w:val="BodyText"/>
        <w:spacing w:before="1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911656</wp:posOffset>
                </wp:positionH>
                <wp:positionV relativeFrom="paragraph">
                  <wp:posOffset>261607</wp:posOffset>
                </wp:positionV>
                <wp:extent cx="5833745" cy="78930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33745" cy="789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3745" h="7893050">
                              <a:moveTo>
                                <a:pt x="58271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886446"/>
                              </a:lnTo>
                              <a:lnTo>
                                <a:pt x="0" y="7892542"/>
                              </a:lnTo>
                              <a:lnTo>
                                <a:pt x="6096" y="7892542"/>
                              </a:lnTo>
                              <a:lnTo>
                                <a:pt x="5827141" y="7892542"/>
                              </a:lnTo>
                              <a:lnTo>
                                <a:pt x="5827141" y="7886446"/>
                              </a:lnTo>
                              <a:lnTo>
                                <a:pt x="6096" y="7886446"/>
                              </a:lnTo>
                              <a:lnTo>
                                <a:pt x="6096" y="6096"/>
                              </a:lnTo>
                              <a:lnTo>
                                <a:pt x="5827141" y="6096"/>
                              </a:lnTo>
                              <a:lnTo>
                                <a:pt x="5827141" y="0"/>
                              </a:lnTo>
                              <a:close/>
                            </a:path>
                            <a:path w="5833745" h="7893050">
                              <a:moveTo>
                                <a:pt x="5833300" y="0"/>
                              </a:moveTo>
                              <a:lnTo>
                                <a:pt x="5827217" y="0"/>
                              </a:lnTo>
                              <a:lnTo>
                                <a:pt x="5827217" y="6096"/>
                              </a:lnTo>
                              <a:lnTo>
                                <a:pt x="5827217" y="7886446"/>
                              </a:lnTo>
                              <a:lnTo>
                                <a:pt x="5827217" y="7892542"/>
                              </a:lnTo>
                              <a:lnTo>
                                <a:pt x="5833300" y="7892542"/>
                              </a:lnTo>
                              <a:lnTo>
                                <a:pt x="5833300" y="7886446"/>
                              </a:lnTo>
                              <a:lnTo>
                                <a:pt x="5833300" y="6096"/>
                              </a:lnTo>
                              <a:lnTo>
                                <a:pt x="583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20.599001pt;width:459.35pt;height:621.5pt;mso-position-horizontal-relative:page;mso-position-vertical-relative:paragraph;z-index:-15726080;mso-wrap-distance-left:0;mso-wrap-distance-right:0" id="docshape9" coordorigin="1436,412" coordsize="9187,12430" path="m10612,412l1445,412,1436,412,1436,422,1436,12832,1436,12841,1445,12841,10612,12841,10612,12832,1445,12832,1445,422,10612,422,10612,412xm10622,412l10612,412,10612,422,10612,12832,10612,12841,10622,12841,10622,12832,10622,422,10622,41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052" w:top="760" w:bottom="1240" w:left="425" w:right="283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1910" w:h="16840"/>
      <w:pgMar w:header="0" w:footer="1052" w:top="1920" w:bottom="124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902004</wp:posOffset>
              </wp:positionH>
              <wp:positionV relativeFrom="page">
                <wp:posOffset>9884876</wp:posOffset>
              </wp:positionV>
              <wp:extent cx="122047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20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Éiceolaí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Ghrád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78.336731pt;width:96.1pt;height:15.45pt;mso-position-horizontal-relative:page;mso-position-vertical-relative:page;z-index:-159390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Éiceolaí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Ghrád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2946019</wp:posOffset>
              </wp:positionH>
              <wp:positionV relativeFrom="page">
                <wp:posOffset>9884876</wp:posOffset>
              </wp:positionV>
              <wp:extent cx="166751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75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Coimisiún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Pleanála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970001pt;margin-top:778.336731pt;width:131.3pt;height:15.45pt;mso-position-horizontal-relative:page;mso-position-vertical-relative:page;z-index:-1593856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Coimisiún </w:t>
                    </w:r>
                    <w:r>
                      <w:rPr>
                        <w:b/>
                        <w:spacing w:val="-2"/>
                        <w:sz w:val="24"/>
                      </w:rPr>
                      <w:t>Pleanála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5143880</wp:posOffset>
              </wp:positionH>
              <wp:positionV relativeFrom="page">
                <wp:posOffset>9884876</wp:posOffset>
              </wp:positionV>
              <wp:extent cx="151638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163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Leathanach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5.029999pt;margin-top:778.336731pt;width:119.4pt;height:15.45pt;mso-position-horizontal-relative:page;mso-position-vertical-relative:page;z-index:-1593804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Leathanach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13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9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2883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807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4731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5655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6579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7503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8426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g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0"/>
      <w:lvlJc w:val="left"/>
      <w:pPr>
        <w:ind w:left="1015" w:hanging="709"/>
        <w:jc w:val="left"/>
      </w:pPr>
      <w:rPr>
        <w:rFonts w:hint="default" w:ascii="Arial" w:hAnsi="Arial" w:eastAsia="Arial" w:cs="Arial"/>
        <w:b/>
        <w:bCs/>
        <w:i w:val="0"/>
        <w:iCs w:val="0"/>
        <w:color w:val="C45811"/>
        <w:spacing w:val="0"/>
        <w:w w:val="100"/>
        <w:sz w:val="28"/>
        <w:szCs w:val="28"/>
        <w:lang w:val="ga" w:eastAsia="en-US" w:bidi="ar-SA"/>
      </w:rPr>
    </w:lvl>
    <w:lvl w:ilvl="1">
      <w:start w:val="1"/>
      <w:numFmt w:val="decimal"/>
      <w:lvlText w:val="%2."/>
      <w:lvlJc w:val="left"/>
      <w:pPr>
        <w:ind w:left="1581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B12D09"/>
        <w:spacing w:val="-1"/>
        <w:w w:val="100"/>
        <w:sz w:val="28"/>
        <w:szCs w:val="28"/>
        <w:lang w:val="ga" w:eastAsia="en-US" w:bidi="ar-SA"/>
      </w:rPr>
    </w:lvl>
    <w:lvl w:ilvl="2">
      <w:start w:val="0"/>
      <w:numFmt w:val="bullet"/>
      <w:lvlText w:val="•"/>
      <w:lvlJc w:val="left"/>
      <w:pPr>
        <w:ind w:left="2648" w:hanging="567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717" w:hanging="567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786" w:hanging="567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854" w:hanging="567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923" w:hanging="567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992" w:hanging="567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9060" w:hanging="567"/>
      </w:pPr>
      <w:rPr>
        <w:rFonts w:hint="default"/>
        <w:lang w:val="g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g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ga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015"/>
      <w:outlineLvl w:val="1"/>
    </w:pPr>
    <w:rPr>
      <w:rFonts w:ascii="Arial" w:hAnsi="Arial" w:eastAsia="Arial" w:cs="Arial"/>
      <w:b/>
      <w:bCs/>
      <w:sz w:val="36"/>
      <w:szCs w:val="36"/>
      <w:lang w:val="ga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581" w:hanging="708"/>
      <w:outlineLvl w:val="2"/>
    </w:pPr>
    <w:rPr>
      <w:rFonts w:ascii="Arial" w:hAnsi="Arial" w:eastAsia="Arial" w:cs="Arial"/>
      <w:b/>
      <w:bCs/>
      <w:sz w:val="28"/>
      <w:szCs w:val="28"/>
      <w:lang w:val="ga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1015" w:hanging="360"/>
    </w:pPr>
    <w:rPr>
      <w:rFonts w:ascii="Arial" w:hAnsi="Arial" w:eastAsia="Arial" w:cs="Arial"/>
      <w:lang w:val="g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g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recruitment@pleanala.i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Kennedy</dc:creator>
  <dcterms:created xsi:type="dcterms:W3CDTF">2026-04-09T15:59:51Z</dcterms:created>
  <dcterms:modified xsi:type="dcterms:W3CDTF">2026-04-09T15:59:51Z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</Properties>
</file>